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3BCCD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EF6FC7E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9E34700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69FAD6AE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BA3959F" w14:textId="77777777" w:rsidR="009E6E5D" w:rsidRPr="009E6E5D" w:rsidRDefault="009E6E5D" w:rsidP="009E6E5D">
      <w:pPr>
        <w:spacing w:before="100" w:beforeAutospacing="1" w:after="100" w:afterAutospacing="1" w:line="360" w:lineRule="auto"/>
        <w:rPr>
          <w:rFonts w:ascii="Arial" w:hAnsi="Arial" w:cs="Arial"/>
          <w:b/>
          <w:spacing w:val="2"/>
          <w:sz w:val="36"/>
          <w:szCs w:val="36"/>
        </w:rPr>
      </w:pPr>
    </w:p>
    <w:p w14:paraId="08AD68A0" w14:textId="6EF42148" w:rsidR="009E6E5D" w:rsidRP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  <w:sz w:val="36"/>
          <w:szCs w:val="36"/>
        </w:rPr>
      </w:pPr>
      <w:r w:rsidRPr="009E6E5D">
        <w:rPr>
          <w:rFonts w:ascii="Arial" w:hAnsi="Arial" w:cs="Arial"/>
          <w:b/>
          <w:spacing w:val="2"/>
          <w:sz w:val="36"/>
          <w:szCs w:val="36"/>
        </w:rPr>
        <w:t>FORMATO NO. 1</w:t>
      </w:r>
      <w:r w:rsidR="00B85EE4">
        <w:rPr>
          <w:rFonts w:ascii="Arial" w:hAnsi="Arial" w:cs="Arial"/>
          <w:b/>
          <w:spacing w:val="2"/>
          <w:sz w:val="36"/>
          <w:szCs w:val="36"/>
        </w:rPr>
        <w:t>2</w:t>
      </w:r>
    </w:p>
    <w:p w14:paraId="593B4DC9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71EBE48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F33BB05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5E19017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0D08E600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3924367A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753113CB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32F36A6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098E2FDF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DF516B8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AAA0051" w14:textId="77777777" w:rsidR="009E6E5D" w:rsidRDefault="009E6E5D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56C78DD" w14:textId="1E75722E" w:rsidR="0026153A" w:rsidRDefault="0026153A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lastRenderedPageBreak/>
        <w:t>PROCESO DE GESTIÓN CONTRACTUAL</w:t>
      </w:r>
    </w:p>
    <w:p w14:paraId="33B39BEC" w14:textId="77777777" w:rsidR="0026153A" w:rsidRDefault="0026153A" w:rsidP="0026153A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973706">
        <w:rPr>
          <w:rFonts w:ascii="Arial" w:hAnsi="Arial" w:cs="Arial"/>
          <w:b/>
        </w:rPr>
        <w:t xml:space="preserve"> </w:t>
      </w:r>
    </w:p>
    <w:p w14:paraId="7C0751BA" w14:textId="0FC92C42" w:rsidR="00973706" w:rsidRPr="00973706" w:rsidRDefault="00973706" w:rsidP="0026153A">
      <w:pPr>
        <w:spacing w:line="259" w:lineRule="auto"/>
        <w:jc w:val="center"/>
        <w:rPr>
          <w:rFonts w:ascii="Arial" w:hAnsi="Arial" w:cs="Arial"/>
          <w:b/>
        </w:rPr>
      </w:pP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424FD22D" w14:textId="77777777" w:rsidR="00973706" w:rsidRPr="0037367C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  <w:color w:val="E36C0A"/>
        </w:rPr>
        <w:t>Ciudad y Fecha</w:t>
      </w:r>
    </w:p>
    <w:p w14:paraId="0B3EDFD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</w:p>
    <w:p w14:paraId="061F011F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6E7AC1F3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 xml:space="preserve">SERVICIO NACIONAL DE APRENDIZAJE -SENA- </w:t>
      </w:r>
    </w:p>
    <w:p w14:paraId="766F7040" w14:textId="5550CB8D" w:rsidR="00973706" w:rsidRPr="00973706" w:rsidRDefault="00973706" w:rsidP="00973706">
      <w:pPr>
        <w:spacing w:line="259" w:lineRule="auto"/>
        <w:jc w:val="both"/>
        <w:rPr>
          <w:rFonts w:ascii="Arial" w:hAnsi="Arial" w:cs="Arial"/>
          <w:color w:val="E36C0A"/>
        </w:rPr>
      </w:pPr>
      <w:r w:rsidRPr="0037367C">
        <w:rPr>
          <w:rFonts w:ascii="Arial" w:hAnsi="Arial" w:cs="Arial"/>
          <w:b/>
          <w:bCs/>
        </w:rPr>
        <w:t>REFERENCIA:</w:t>
      </w:r>
      <w:r w:rsidRPr="0037367C">
        <w:rPr>
          <w:rFonts w:ascii="Arial" w:hAnsi="Arial" w:cs="Arial"/>
        </w:rPr>
        <w:t xml:space="preserve"> </w:t>
      </w:r>
      <w:r w:rsidRPr="0037367C">
        <w:rPr>
          <w:rFonts w:ascii="Arial" w:hAnsi="Arial" w:cs="Arial"/>
          <w:b/>
          <w:bCs/>
        </w:rPr>
        <w:t xml:space="preserve">PROCESO DE </w:t>
      </w:r>
      <w:r w:rsidR="00BC0366" w:rsidRPr="00973706">
        <w:rPr>
          <w:rFonts w:ascii="Arial" w:hAnsi="Arial" w:cs="Arial"/>
          <w:b/>
          <w:bCs/>
          <w:color w:val="E36C0A"/>
        </w:rPr>
        <w:t>XXXXXXXXXXXXXXXXXX</w:t>
      </w:r>
    </w:p>
    <w:p w14:paraId="2C323386" w14:textId="53E15378" w:rsid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</w:rPr>
        <w:t>Objeto:</w:t>
      </w:r>
      <w:r w:rsidRPr="00973706">
        <w:rPr>
          <w:rFonts w:ascii="Arial" w:hAnsi="Arial" w:cs="Arial"/>
          <w:b/>
          <w:bCs/>
          <w:color w:val="E36C0A"/>
        </w:rPr>
        <w:t xml:space="preserve"> XXXXXX</w:t>
      </w:r>
    </w:p>
    <w:p w14:paraId="064C0D25" w14:textId="2EA10328" w:rsidR="0037367C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7202F0A4" w14:textId="77777777" w:rsidR="0037367C" w:rsidRPr="00973706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267423E8" w14:textId="10F637F0" w:rsidR="00973706" w:rsidRPr="00973706" w:rsidRDefault="00973706" w:rsidP="0037367C">
      <w:pPr>
        <w:spacing w:line="259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 w:rsidR="0037367C"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>(cédula de ciudadanía, cédula de extranjería o pasaporte, según el caso)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973706">
        <w:rPr>
          <w:rFonts w:ascii="Arial" w:hAnsi="Arial" w:cs="Arial"/>
          <w:i/>
          <w:color w:val="E36C0A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973706">
        <w:rPr>
          <w:rFonts w:ascii="Arial" w:hAnsi="Arial" w:cs="Arial"/>
          <w:i/>
          <w:color w:val="E36C0A"/>
        </w:rPr>
        <w:t>(personas jurídicas nacionales y extranjeras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convencional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Proponentes Plurales: Consorcios, Uniones Temporales y Promesas de Sociedad Futura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en Colombia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973706">
        <w:rPr>
          <w:rFonts w:ascii="Arial" w:hAnsi="Arial" w:cs="Arial"/>
          <w:i/>
          <w:color w:val="E36C0A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973706">
        <w:rPr>
          <w:rFonts w:ascii="Arial" w:hAnsi="Arial" w:cs="Arial"/>
          <w:color w:val="E36C0A"/>
        </w:rPr>
        <w:t>salvo sociedades abiertas o inscritas en bolsas de valores</w:t>
      </w:r>
      <w:r w:rsidRPr="00973706">
        <w:rPr>
          <w:rFonts w:ascii="Arial" w:hAnsi="Arial" w:cs="Arial"/>
        </w:rPr>
        <w:t>) y administradores (</w:t>
      </w:r>
      <w:r w:rsidRPr="00973706">
        <w:rPr>
          <w:rFonts w:ascii="Arial" w:hAnsi="Arial" w:cs="Arial"/>
          <w:color w:val="E36C0A"/>
        </w:rPr>
        <w:t>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973706">
        <w:rPr>
          <w:rFonts w:ascii="Arial" w:hAnsi="Arial" w:cs="Arial"/>
          <w:i/>
          <w:iCs/>
          <w:color w:val="E36C0A"/>
        </w:rPr>
        <w:t xml:space="preserve">se </w:t>
      </w:r>
      <w:r w:rsidRPr="00973706">
        <w:rPr>
          <w:rFonts w:ascii="Arial" w:hAnsi="Arial" w:cs="Arial"/>
          <w:i/>
          <w:iCs/>
          <w:color w:val="E36C0A"/>
          <w:lang w:val="es-ES"/>
        </w:rPr>
        <w:t>cuenta o no</w:t>
      </w:r>
      <w:r w:rsidRPr="00973706">
        <w:rPr>
          <w:rFonts w:ascii="Arial" w:hAnsi="Arial" w:cs="Arial"/>
          <w:i/>
          <w:iCs/>
          <w:lang w:val="es-ES"/>
        </w:rPr>
        <w:t>)</w:t>
      </w:r>
      <w:r w:rsidRPr="00973706">
        <w:rPr>
          <w:rFonts w:ascii="Arial" w:hAnsi="Arial" w:cs="Arial"/>
          <w:lang w:val="es-ES"/>
        </w:rPr>
        <w:t xml:space="preserve"> con un SISTEMA DE PREVENCIÓN Y CONTROL DE  LAVADO DE </w:t>
      </w:r>
      <w:r w:rsidRPr="00973706">
        <w:rPr>
          <w:rFonts w:ascii="Arial" w:hAnsi="Arial" w:cs="Arial"/>
          <w:lang w:val="es-ES"/>
        </w:rPr>
        <w:lastRenderedPageBreak/>
        <w:t>ACTIVOS Y FINANCIAMIENTO DEL TERRORISMO, el cual cumple a cabalidad con las normas colombianas que le son aplicables</w:t>
      </w:r>
      <w:r w:rsidRPr="00973706">
        <w:rPr>
          <w:rFonts w:ascii="Arial" w:hAnsi="Arial" w:cs="Arial"/>
        </w:rPr>
        <w:t xml:space="preserve">. En virtud de lo anterior se certifica que: </w:t>
      </w:r>
    </w:p>
    <w:p w14:paraId="509254D2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973706">
        <w:rPr>
          <w:rFonts w:ascii="Arial" w:hAnsi="Arial" w:cs="Arial"/>
          <w:color w:val="FF0000"/>
        </w:rPr>
        <w:t xml:space="preserve">) </w:t>
      </w:r>
      <w:r w:rsidRPr="00973706">
        <w:rPr>
          <w:rFonts w:ascii="Arial" w:hAnsi="Arial" w:cs="Arial"/>
          <w:color w:val="E36C0A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48E7E888" w14:textId="190FEE1C" w:rsid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973706" w:rsidRDefault="0037367C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03D07B15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700E87A7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78770641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0937DDBC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Documento de Identidad: </w:t>
      </w:r>
      <w:permStart w:id="1156866442" w:edGrp="everyone"/>
      <w:permEnd w:id="1156866442"/>
    </w:p>
    <w:p w14:paraId="3F421AFC" w14:textId="77777777" w:rsidR="00973706" w:rsidRPr="00973706" w:rsidRDefault="00973706" w:rsidP="00973706">
      <w:pPr>
        <w:spacing w:line="259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</w:p>
    <w:p w14:paraId="66121D65" w14:textId="77777777" w:rsidR="00973706" w:rsidRPr="00973706" w:rsidRDefault="00973706" w:rsidP="00973706">
      <w:pPr>
        <w:spacing w:line="259" w:lineRule="auto"/>
        <w:rPr>
          <w:rFonts w:ascii="Arial" w:hAnsi="Arial" w:cs="Arial"/>
        </w:rPr>
      </w:pPr>
    </w:p>
    <w:p w14:paraId="3B322286" w14:textId="04790619" w:rsidR="00E34BBD" w:rsidRPr="00973706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973706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0BEDE" w14:textId="77777777" w:rsidR="00D12E9F" w:rsidRDefault="00D12E9F" w:rsidP="001A74F0">
      <w:pPr>
        <w:spacing w:after="0" w:line="240" w:lineRule="auto"/>
      </w:pPr>
      <w:r>
        <w:separator/>
      </w:r>
    </w:p>
  </w:endnote>
  <w:endnote w:type="continuationSeparator" w:id="0">
    <w:p w14:paraId="63B3D0BB" w14:textId="77777777" w:rsidR="00D12E9F" w:rsidRDefault="00D12E9F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D12E9F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47E38" w:rsidRPr="00C47E3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C6C7B" w:rsidR="00A15A42" w:rsidRPr="00A15A42" w:rsidRDefault="0026153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87086">
          <w:rPr>
            <w:rFonts w:ascii="Arial" w:hAnsi="Arial" w:cs="Arial"/>
            <w:sz w:val="20"/>
            <w:szCs w:val="20"/>
          </w:rPr>
          <w:t>64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25C7F" w14:textId="77777777" w:rsidR="00D12E9F" w:rsidRDefault="00D12E9F" w:rsidP="001A74F0">
      <w:pPr>
        <w:spacing w:after="0" w:line="240" w:lineRule="auto"/>
      </w:pPr>
      <w:r>
        <w:separator/>
      </w:r>
    </w:p>
  </w:footnote>
  <w:footnote w:type="continuationSeparator" w:id="0">
    <w:p w14:paraId="79B4A1D2" w14:textId="77777777" w:rsidR="00D12E9F" w:rsidRDefault="00D12E9F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D12E9F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625427565">
    <w:abstractNumId w:val="6"/>
  </w:num>
  <w:num w:numId="2" w16cid:durableId="1678730190">
    <w:abstractNumId w:val="16"/>
  </w:num>
  <w:num w:numId="3" w16cid:durableId="1204756745">
    <w:abstractNumId w:val="12"/>
  </w:num>
  <w:num w:numId="4" w16cid:durableId="1157503275">
    <w:abstractNumId w:val="15"/>
  </w:num>
  <w:num w:numId="5" w16cid:durableId="1249387325">
    <w:abstractNumId w:val="8"/>
  </w:num>
  <w:num w:numId="6" w16cid:durableId="1415276464">
    <w:abstractNumId w:val="13"/>
  </w:num>
  <w:num w:numId="7" w16cid:durableId="1512985124">
    <w:abstractNumId w:val="17"/>
  </w:num>
  <w:num w:numId="8" w16cid:durableId="1563633341">
    <w:abstractNumId w:val="23"/>
  </w:num>
  <w:num w:numId="9" w16cid:durableId="1555579835">
    <w:abstractNumId w:val="22"/>
  </w:num>
  <w:num w:numId="10" w16cid:durableId="1847397246">
    <w:abstractNumId w:val="18"/>
  </w:num>
  <w:num w:numId="11" w16cid:durableId="70005495">
    <w:abstractNumId w:val="19"/>
  </w:num>
  <w:num w:numId="12" w16cid:durableId="1381901196">
    <w:abstractNumId w:val="0"/>
  </w:num>
  <w:num w:numId="13" w16cid:durableId="838276402">
    <w:abstractNumId w:val="3"/>
  </w:num>
  <w:num w:numId="14" w16cid:durableId="1834907580">
    <w:abstractNumId w:val="2"/>
  </w:num>
  <w:num w:numId="15" w16cid:durableId="1333679232">
    <w:abstractNumId w:val="20"/>
  </w:num>
  <w:num w:numId="16" w16cid:durableId="1749889015">
    <w:abstractNumId w:val="24"/>
  </w:num>
  <w:num w:numId="17" w16cid:durableId="1755928129">
    <w:abstractNumId w:val="9"/>
  </w:num>
  <w:num w:numId="18" w16cid:durableId="1631400371">
    <w:abstractNumId w:val="1"/>
  </w:num>
  <w:num w:numId="19" w16cid:durableId="16665197">
    <w:abstractNumId w:val="21"/>
  </w:num>
  <w:num w:numId="20" w16cid:durableId="1395735149">
    <w:abstractNumId w:val="5"/>
  </w:num>
  <w:num w:numId="21" w16cid:durableId="1234851365">
    <w:abstractNumId w:val="14"/>
  </w:num>
  <w:num w:numId="22" w16cid:durableId="1326396721">
    <w:abstractNumId w:val="10"/>
  </w:num>
  <w:num w:numId="23" w16cid:durableId="206063863">
    <w:abstractNumId w:val="25"/>
  </w:num>
  <w:num w:numId="24" w16cid:durableId="1467771228">
    <w:abstractNumId w:val="11"/>
  </w:num>
  <w:num w:numId="25" w16cid:durableId="982735509">
    <w:abstractNumId w:val="7"/>
  </w:num>
  <w:num w:numId="26" w16cid:durableId="20511461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53A"/>
    <w:rsid w:val="00261E0B"/>
    <w:rsid w:val="0029071C"/>
    <w:rsid w:val="002A4429"/>
    <w:rsid w:val="002F56E8"/>
    <w:rsid w:val="0031730E"/>
    <w:rsid w:val="003271BC"/>
    <w:rsid w:val="00331DDB"/>
    <w:rsid w:val="00352EF2"/>
    <w:rsid w:val="00366335"/>
    <w:rsid w:val="0037367C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019F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1414A"/>
    <w:rsid w:val="0073001F"/>
    <w:rsid w:val="00745B31"/>
    <w:rsid w:val="0075241D"/>
    <w:rsid w:val="00791BF0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73706"/>
    <w:rsid w:val="00983C98"/>
    <w:rsid w:val="00985661"/>
    <w:rsid w:val="009B48D7"/>
    <w:rsid w:val="009C10E4"/>
    <w:rsid w:val="009E6E5D"/>
    <w:rsid w:val="00A04641"/>
    <w:rsid w:val="00A15A42"/>
    <w:rsid w:val="00A51AD9"/>
    <w:rsid w:val="00A53B4D"/>
    <w:rsid w:val="00A7439D"/>
    <w:rsid w:val="00AA2937"/>
    <w:rsid w:val="00AB0A03"/>
    <w:rsid w:val="00AE1C21"/>
    <w:rsid w:val="00B06482"/>
    <w:rsid w:val="00B85EE4"/>
    <w:rsid w:val="00B87091"/>
    <w:rsid w:val="00BA3FD2"/>
    <w:rsid w:val="00BB20FB"/>
    <w:rsid w:val="00BB4039"/>
    <w:rsid w:val="00BC0366"/>
    <w:rsid w:val="00BC3EBF"/>
    <w:rsid w:val="00C127EE"/>
    <w:rsid w:val="00C47E38"/>
    <w:rsid w:val="00C86F3C"/>
    <w:rsid w:val="00C87086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12E9F"/>
    <w:rsid w:val="00D16AB0"/>
    <w:rsid w:val="00D3202C"/>
    <w:rsid w:val="00D45326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5660AB20-6696-43F9-B191-C9AA2BCD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F3B55"/>
    <w:rsid w:val="00134049"/>
    <w:rsid w:val="001F45FF"/>
    <w:rsid w:val="00297F78"/>
    <w:rsid w:val="0033727B"/>
    <w:rsid w:val="003526EF"/>
    <w:rsid w:val="00367691"/>
    <w:rsid w:val="004210E3"/>
    <w:rsid w:val="005C2BB7"/>
    <w:rsid w:val="0064364C"/>
    <w:rsid w:val="006C7B1A"/>
    <w:rsid w:val="008407BD"/>
    <w:rsid w:val="00917765"/>
    <w:rsid w:val="00924FDA"/>
    <w:rsid w:val="009E6A90"/>
    <w:rsid w:val="00A8087D"/>
    <w:rsid w:val="00AF205E"/>
    <w:rsid w:val="00B96D21"/>
    <w:rsid w:val="00BE46C2"/>
    <w:rsid w:val="00D45326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1218F9C-0041-4770-98C2-AB2D08FA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Ayda Ruby Montaño Montaño</cp:lastModifiedBy>
  <cp:revision>3</cp:revision>
  <dcterms:created xsi:type="dcterms:W3CDTF">2022-05-13T16:31:00Z</dcterms:created>
  <dcterms:modified xsi:type="dcterms:W3CDTF">2026-04-20T20:55:00Z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2026-04-20T20:55:09Z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e5c69fbe-4d30-46c1-9770-d86c2c38bdb1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